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CA4A" w14:textId="209B3C4E" w:rsidR="00BA5DE6" w:rsidRPr="007A63CC" w:rsidRDefault="00BA5DE6" w:rsidP="007A63CC">
      <w:pPr>
        <w:jc w:val="center"/>
        <w:rPr>
          <w:b/>
        </w:rPr>
      </w:pPr>
    </w:p>
    <w:p w14:paraId="0B9C3ECB" w14:textId="2D65ACC2" w:rsidR="007A63CC" w:rsidRDefault="007A63CC" w:rsidP="007A63CC">
      <w:pPr>
        <w:jc w:val="center"/>
        <w:rPr>
          <w:b/>
        </w:rPr>
      </w:pPr>
      <w:r w:rsidRPr="007A63CC">
        <w:rPr>
          <w:b/>
        </w:rPr>
        <w:t>Debbie</w:t>
      </w:r>
      <w:r w:rsidR="0000513B">
        <w:rPr>
          <w:b/>
        </w:rPr>
        <w:t xml:space="preserve"> </w:t>
      </w:r>
      <w:r w:rsidR="00870670">
        <w:rPr>
          <w:b/>
        </w:rPr>
        <w:t>Rowe</w:t>
      </w:r>
    </w:p>
    <w:p w14:paraId="30A162D9" w14:textId="20D2D5A4" w:rsidR="00D24087" w:rsidRPr="007A63CC" w:rsidRDefault="00D24087" w:rsidP="007A63CC">
      <w:pPr>
        <w:jc w:val="center"/>
        <w:rPr>
          <w:b/>
        </w:rPr>
      </w:pPr>
      <w:r>
        <w:rPr>
          <w:b/>
        </w:rPr>
        <w:t>HUNTER CREEK BOXERS AND FRENCH BULL DOGS</w:t>
      </w:r>
    </w:p>
    <w:p w14:paraId="1C810E37" w14:textId="42074578" w:rsidR="007A63CC" w:rsidRPr="007A63CC" w:rsidRDefault="001F6022" w:rsidP="0079127F">
      <w:pPr>
        <w:jc w:val="center"/>
        <w:rPr>
          <w:b/>
        </w:rPr>
      </w:pPr>
      <w:r>
        <w:rPr>
          <w:b/>
        </w:rPr>
        <w:t xml:space="preserve">2072 J Road, </w:t>
      </w:r>
      <w:proofErr w:type="spellStart"/>
      <w:r>
        <w:rPr>
          <w:b/>
        </w:rPr>
        <w:t>Fruita</w:t>
      </w:r>
      <w:proofErr w:type="spellEnd"/>
      <w:r>
        <w:rPr>
          <w:b/>
        </w:rPr>
        <w:t xml:space="preserve"> CO 81401</w:t>
      </w:r>
    </w:p>
    <w:p w14:paraId="1E0B0B48" w14:textId="77777777" w:rsidR="007A63CC" w:rsidRPr="00F266C5" w:rsidRDefault="007A63CC" w:rsidP="007A63CC">
      <w:pPr>
        <w:jc w:val="center"/>
      </w:pPr>
      <w:r w:rsidRPr="00F266C5">
        <w:t>SALE CONTRACT AND HEALTH GUARANTEE</w:t>
      </w:r>
    </w:p>
    <w:p w14:paraId="28BC7E95" w14:textId="77777777" w:rsidR="007A63CC" w:rsidRPr="007A63CC" w:rsidRDefault="007A63CC" w:rsidP="007A63CC"/>
    <w:p w14:paraId="6250E129" w14:textId="7D52ECBB" w:rsidR="00F266C5" w:rsidRPr="00F266C5" w:rsidRDefault="007A63CC" w:rsidP="007A63CC">
      <w:r>
        <w:t>Date:</w:t>
      </w:r>
      <w:r w:rsidR="00AE0EF0">
        <w:rPr>
          <w:u w:val="single"/>
        </w:rPr>
        <w:tab/>
      </w:r>
      <w:r w:rsidR="008A68D3">
        <w:rPr>
          <w:u w:val="single"/>
        </w:rPr>
        <w:tab/>
      </w:r>
      <w:r w:rsidR="008A68D3">
        <w:rPr>
          <w:u w:val="single"/>
        </w:rPr>
        <w:tab/>
      </w:r>
      <w:r w:rsidR="0045258D">
        <w:rPr>
          <w:u w:val="single"/>
        </w:rPr>
        <w:t xml:space="preserve">     </w:t>
      </w:r>
      <w:r w:rsidR="0045258D">
        <w:rPr>
          <w:u w:val="single"/>
        </w:rPr>
        <w:tab/>
      </w:r>
      <w:r w:rsidR="00F266C5">
        <w:tab/>
        <w:t xml:space="preserve">      </w:t>
      </w:r>
      <w:r w:rsidR="009D2319">
        <w:tab/>
      </w:r>
      <w:r w:rsidR="009D2319">
        <w:tab/>
      </w:r>
      <w:r w:rsidR="00F266C5">
        <w:t xml:space="preserve"> </w:t>
      </w:r>
      <w:r w:rsidR="00F266C5" w:rsidRPr="00AE0EF0">
        <w:rPr>
          <w:b/>
        </w:rPr>
        <w:t>SHOTS &amp; WORMING</w:t>
      </w:r>
    </w:p>
    <w:p w14:paraId="53DAC33A" w14:textId="7150C0A2" w:rsidR="007A63CC" w:rsidRPr="00F266C5" w:rsidRDefault="007A63CC" w:rsidP="007A63CC">
      <w:r>
        <w:t>Breed:</w:t>
      </w:r>
      <w:r w:rsidR="00F01B5A">
        <w:rPr>
          <w:u w:val="single"/>
        </w:rPr>
        <w:tab/>
      </w:r>
      <w:r w:rsidR="00F01B5A">
        <w:rPr>
          <w:u w:val="single"/>
        </w:rPr>
        <w:tab/>
      </w:r>
      <w:r w:rsidR="00F01B5A">
        <w:rPr>
          <w:u w:val="single"/>
        </w:rPr>
        <w:tab/>
      </w:r>
      <w:r w:rsidR="00F266C5">
        <w:tab/>
      </w:r>
      <w:r w:rsidR="00F01B5A">
        <w:tab/>
      </w:r>
      <w:r w:rsidR="00F266C5">
        <w:t>Type:</w:t>
      </w:r>
      <w:r w:rsidR="00F266C5">
        <w:tab/>
      </w:r>
      <w:r w:rsidR="00F266C5">
        <w:tab/>
      </w:r>
      <w:r w:rsidR="00F266C5">
        <w:tab/>
        <w:t>Date Given:</w:t>
      </w:r>
    </w:p>
    <w:p w14:paraId="0A80600A" w14:textId="4C0C64B8" w:rsidR="007A63CC" w:rsidRPr="00F266C5" w:rsidRDefault="007A63CC" w:rsidP="007A63CC">
      <w:pPr>
        <w:rPr>
          <w:u w:val="single"/>
        </w:rPr>
      </w:pPr>
      <w:r>
        <w:t>Color</w:t>
      </w:r>
      <w:r w:rsidR="00AE0EF0">
        <w:rPr>
          <w:u w:val="single"/>
        </w:rPr>
        <w:t xml:space="preserve">: </w:t>
      </w:r>
      <w:r w:rsidR="00D11833">
        <w:rPr>
          <w:u w:val="single"/>
        </w:rPr>
        <w:t xml:space="preserve">   </w:t>
      </w:r>
      <w:r w:rsidR="0045258D">
        <w:rPr>
          <w:u w:val="single"/>
        </w:rPr>
        <w:tab/>
      </w:r>
      <w:r w:rsidR="0045258D">
        <w:rPr>
          <w:u w:val="single"/>
        </w:rPr>
        <w:tab/>
      </w:r>
      <w:r w:rsidR="0045258D">
        <w:rPr>
          <w:u w:val="single"/>
        </w:rPr>
        <w:tab/>
      </w:r>
      <w:r w:rsidR="00F01B5A">
        <w:rPr>
          <w:u w:val="single"/>
        </w:rPr>
        <w:t xml:space="preserve">    </w:t>
      </w:r>
      <w:r w:rsidR="00D11833">
        <w:rPr>
          <w:u w:val="single"/>
        </w:rPr>
        <w:t xml:space="preserve">     </w:t>
      </w:r>
      <w:r w:rsidR="00AE0EF0">
        <w:rPr>
          <w:u w:val="single"/>
        </w:rPr>
        <w:tab/>
      </w:r>
      <w:r>
        <w:t>Sex</w:t>
      </w:r>
      <w:r w:rsidR="00F266C5">
        <w:tab/>
      </w:r>
      <w:r w:rsidR="00F266C5">
        <w:rPr>
          <w:u w:val="single"/>
        </w:rPr>
        <w:tab/>
      </w:r>
      <w:r w:rsidR="003E3DEA">
        <w:rPr>
          <w:u w:val="single"/>
        </w:rPr>
        <w:tab/>
      </w:r>
      <w:r w:rsidR="003E3DEA">
        <w:rPr>
          <w:u w:val="single"/>
        </w:rPr>
        <w:tab/>
      </w:r>
      <w:r w:rsidR="003E3DEA">
        <w:rPr>
          <w:u w:val="single"/>
        </w:rPr>
        <w:tab/>
      </w:r>
    </w:p>
    <w:p w14:paraId="79F11C8C" w14:textId="57306B7C" w:rsidR="007A63CC" w:rsidRPr="00F266C5" w:rsidRDefault="007A63CC" w:rsidP="007A63CC">
      <w:pPr>
        <w:rPr>
          <w:u w:val="single"/>
        </w:rPr>
      </w:pPr>
      <w:r>
        <w:t>DOB</w:t>
      </w:r>
      <w:r w:rsidR="0045258D">
        <w:rPr>
          <w:u w:val="single"/>
        </w:rPr>
        <w:tab/>
      </w:r>
      <w:r w:rsidR="0045258D">
        <w:rPr>
          <w:u w:val="single"/>
        </w:rPr>
        <w:tab/>
      </w:r>
      <w:r w:rsidR="00C82D2E">
        <w:rPr>
          <w:u w:val="single"/>
        </w:rPr>
        <w:t xml:space="preserve">      </w:t>
      </w:r>
      <w:r w:rsidR="00D11833">
        <w:rPr>
          <w:u w:val="single"/>
        </w:rPr>
        <w:t xml:space="preserve">        </w:t>
      </w:r>
      <w:r w:rsidR="00F266C5">
        <w:tab/>
      </w:r>
      <w:r w:rsidR="00C82D2E">
        <w:tab/>
      </w:r>
      <w:r w:rsidR="00F266C5">
        <w:rPr>
          <w:u w:val="single"/>
        </w:rPr>
        <w:tab/>
      </w:r>
      <w:r w:rsidR="00F266C5">
        <w:rPr>
          <w:u w:val="single"/>
        </w:rPr>
        <w:tab/>
      </w:r>
      <w:r w:rsidR="00F266C5">
        <w:rPr>
          <w:u w:val="single"/>
        </w:rPr>
        <w:tab/>
      </w:r>
      <w:r w:rsidR="00F266C5">
        <w:rPr>
          <w:u w:val="single"/>
        </w:rPr>
        <w:tab/>
      </w:r>
      <w:r w:rsidR="00F266C5">
        <w:rPr>
          <w:u w:val="single"/>
        </w:rPr>
        <w:tab/>
      </w:r>
      <w:r w:rsidR="00F266C5">
        <w:rPr>
          <w:u w:val="single"/>
        </w:rPr>
        <w:tab/>
      </w:r>
    </w:p>
    <w:p w14:paraId="31E11A8D" w14:textId="779863FD" w:rsidR="007A63CC" w:rsidRPr="00F266C5" w:rsidRDefault="007A63CC" w:rsidP="007A63CC">
      <w:pPr>
        <w:rPr>
          <w:u w:val="single"/>
        </w:rPr>
      </w:pPr>
      <w:r>
        <w:t>Sire:</w:t>
      </w:r>
      <w:r w:rsidR="00AE0EF0">
        <w:rPr>
          <w:u w:val="single"/>
        </w:rPr>
        <w:t xml:space="preserve"> </w:t>
      </w:r>
      <w:r w:rsidR="00D11833">
        <w:rPr>
          <w:u w:val="single"/>
        </w:rPr>
        <w:t xml:space="preserve">     </w:t>
      </w:r>
      <w:r w:rsidR="0045258D">
        <w:rPr>
          <w:u w:val="single"/>
        </w:rPr>
        <w:tab/>
      </w:r>
      <w:r w:rsidR="003E3DEA">
        <w:rPr>
          <w:u w:val="single"/>
        </w:rPr>
        <w:t xml:space="preserve">    </w:t>
      </w:r>
      <w:r w:rsidR="00AE0EF0">
        <w:rPr>
          <w:u w:val="single"/>
        </w:rPr>
        <w:tab/>
      </w:r>
      <w:r w:rsidR="00AE0EF0">
        <w:rPr>
          <w:u w:val="single"/>
        </w:rPr>
        <w:tab/>
      </w:r>
      <w:r w:rsidR="00AE0EF0">
        <w:rPr>
          <w:u w:val="single"/>
        </w:rPr>
        <w:tab/>
      </w:r>
      <w:r w:rsidR="00F266C5">
        <w:tab/>
      </w:r>
      <w:r w:rsidR="00C82D2E">
        <w:tab/>
      </w:r>
      <w:r w:rsidR="00F266C5">
        <w:rPr>
          <w:u w:val="single"/>
        </w:rPr>
        <w:tab/>
      </w:r>
      <w:r w:rsidR="00F266C5">
        <w:rPr>
          <w:u w:val="single"/>
        </w:rPr>
        <w:tab/>
      </w:r>
      <w:r w:rsidR="00F266C5">
        <w:rPr>
          <w:u w:val="single"/>
        </w:rPr>
        <w:tab/>
      </w:r>
      <w:r w:rsidR="00F266C5">
        <w:rPr>
          <w:u w:val="single"/>
        </w:rPr>
        <w:tab/>
      </w:r>
      <w:r w:rsidR="00F266C5">
        <w:rPr>
          <w:u w:val="single"/>
        </w:rPr>
        <w:tab/>
      </w:r>
      <w:r w:rsidR="00F266C5">
        <w:rPr>
          <w:u w:val="single"/>
        </w:rPr>
        <w:tab/>
      </w:r>
    </w:p>
    <w:p w14:paraId="40D4F421" w14:textId="2C40C8FD" w:rsidR="00F25199" w:rsidRDefault="007A63CC" w:rsidP="007A63CC">
      <w:pPr>
        <w:rPr>
          <w:u w:val="single"/>
        </w:rPr>
      </w:pPr>
      <w:r>
        <w:t>Dam:</w:t>
      </w:r>
      <w:r w:rsidR="00AE0EF0">
        <w:rPr>
          <w:u w:val="single"/>
        </w:rPr>
        <w:t xml:space="preserve"> </w:t>
      </w:r>
      <w:r w:rsidR="00D11833">
        <w:rPr>
          <w:u w:val="single"/>
        </w:rPr>
        <w:t xml:space="preserve">     </w:t>
      </w:r>
      <w:r w:rsidR="0045258D">
        <w:rPr>
          <w:u w:val="single"/>
        </w:rPr>
        <w:tab/>
      </w:r>
      <w:r w:rsidR="00AE0EF0">
        <w:rPr>
          <w:u w:val="single"/>
        </w:rPr>
        <w:tab/>
      </w:r>
      <w:r w:rsidR="00AE0EF0">
        <w:rPr>
          <w:u w:val="single"/>
        </w:rPr>
        <w:tab/>
      </w:r>
      <w:r w:rsidR="00AE0EF0">
        <w:rPr>
          <w:u w:val="single"/>
        </w:rPr>
        <w:tab/>
      </w:r>
      <w:r w:rsidR="00F266C5">
        <w:tab/>
      </w:r>
      <w:r w:rsidR="00C82D2E">
        <w:tab/>
      </w:r>
      <w:r w:rsidR="00F266C5">
        <w:rPr>
          <w:u w:val="single"/>
        </w:rPr>
        <w:tab/>
      </w:r>
      <w:r w:rsidR="00F266C5">
        <w:rPr>
          <w:u w:val="single"/>
        </w:rPr>
        <w:tab/>
      </w:r>
      <w:r w:rsidR="00F266C5">
        <w:rPr>
          <w:u w:val="single"/>
        </w:rPr>
        <w:tab/>
      </w:r>
      <w:r w:rsidR="00F266C5">
        <w:rPr>
          <w:u w:val="single"/>
        </w:rPr>
        <w:tab/>
      </w:r>
      <w:r w:rsidR="00F266C5">
        <w:rPr>
          <w:u w:val="single"/>
        </w:rPr>
        <w:tab/>
      </w:r>
      <w:r w:rsidR="00F266C5">
        <w:rPr>
          <w:u w:val="single"/>
        </w:rPr>
        <w:tab/>
      </w:r>
    </w:p>
    <w:p w14:paraId="0EF5BFAD" w14:textId="587697D0" w:rsidR="007A63CC" w:rsidRDefault="00AE0EF0" w:rsidP="0079127F">
      <w:r>
        <w:tab/>
      </w:r>
      <w:r>
        <w:tab/>
      </w:r>
      <w:r>
        <w:tab/>
      </w:r>
      <w:r>
        <w:tab/>
      </w:r>
      <w:r>
        <w:tab/>
      </w:r>
      <w:r w:rsidR="00F266C5">
        <w:tab/>
      </w:r>
    </w:p>
    <w:p w14:paraId="60AC6646" w14:textId="77777777" w:rsidR="007A63CC" w:rsidRPr="00AE0EF0" w:rsidRDefault="007A63CC" w:rsidP="007A63CC">
      <w:pPr>
        <w:jc w:val="center"/>
        <w:rPr>
          <w:b/>
        </w:rPr>
      </w:pPr>
      <w:r w:rsidRPr="00AE0EF0">
        <w:rPr>
          <w:b/>
        </w:rPr>
        <w:t>BUYER AGREES TO THE FOLLOWING CONDITIONS OF SALE:</w:t>
      </w:r>
    </w:p>
    <w:p w14:paraId="50DC6B6A" w14:textId="219CF100" w:rsidR="007A63CC" w:rsidRPr="00AE0EF0" w:rsidRDefault="007A63CC" w:rsidP="00F266C5">
      <w:pPr>
        <w:rPr>
          <w:sz w:val="20"/>
          <w:szCs w:val="20"/>
        </w:rPr>
      </w:pPr>
      <w:r w:rsidRPr="00AE0EF0">
        <w:rPr>
          <w:sz w:val="20"/>
          <w:szCs w:val="20"/>
        </w:rPr>
        <w:t xml:space="preserve">To keep the guarantee offered to you in force, you must have your puppy examined by a licensed veterinarian of your choice NO LATER THAN </w:t>
      </w:r>
      <w:r w:rsidR="008A68D3">
        <w:rPr>
          <w:sz w:val="20"/>
          <w:szCs w:val="20"/>
        </w:rPr>
        <w:t>FIVE</w:t>
      </w:r>
      <w:r w:rsidRPr="00AE0EF0">
        <w:rPr>
          <w:sz w:val="20"/>
          <w:szCs w:val="20"/>
        </w:rPr>
        <w:t xml:space="preserve"> (</w:t>
      </w:r>
      <w:r w:rsidR="008A68D3">
        <w:rPr>
          <w:sz w:val="20"/>
          <w:szCs w:val="20"/>
        </w:rPr>
        <w:t>5</w:t>
      </w:r>
      <w:r w:rsidRPr="00AE0EF0">
        <w:rPr>
          <w:sz w:val="20"/>
          <w:szCs w:val="20"/>
        </w:rPr>
        <w:t xml:space="preserve">) BUSINESS DAYS from the date of purchase. A diagnosis of coccidiosis, giardia, parasites, or any other type of bacterial infection does not render your puppy unhealthy. Your guarantee does not cover the above-mentioned conditions or </w:t>
      </w:r>
      <w:r w:rsidR="00370843" w:rsidRPr="00AE0EF0">
        <w:rPr>
          <w:sz w:val="20"/>
          <w:szCs w:val="20"/>
        </w:rPr>
        <w:t>non-life</w:t>
      </w:r>
      <w:r w:rsidR="00F266C5" w:rsidRPr="00AE0EF0">
        <w:rPr>
          <w:sz w:val="20"/>
          <w:szCs w:val="20"/>
        </w:rPr>
        <w:t xml:space="preserve"> threatening</w:t>
      </w:r>
      <w:r w:rsidRPr="00AE0EF0">
        <w:rPr>
          <w:sz w:val="20"/>
          <w:szCs w:val="20"/>
        </w:rPr>
        <w:t xml:space="preserve"> or temporary disorders such as: hypoglycemia, uneven bites, undescended testicles, cherry eyes, inguinal or umbilical hernias, or patellar dislocations. No veterinarian fee charged for the initial exam or for any other veterinary services will be paid for by seller If you neglect to take your puppy to a veterinarian for this examination or to complete any necessary vaccinations, you will accept immediate and full responsibility for its health. Transferring puppy for </w:t>
      </w:r>
      <w:r w:rsidR="00227858" w:rsidRPr="00AE0EF0">
        <w:rPr>
          <w:sz w:val="20"/>
          <w:szCs w:val="20"/>
        </w:rPr>
        <w:t>an</w:t>
      </w:r>
      <w:r w:rsidRPr="00AE0EF0">
        <w:rPr>
          <w:sz w:val="20"/>
          <w:szCs w:val="20"/>
        </w:rPr>
        <w:t>y reason renders this guarantee null and void.</w:t>
      </w:r>
    </w:p>
    <w:p w14:paraId="33118F22" w14:textId="291C46AD" w:rsidR="007A63CC" w:rsidRPr="00AE0EF0" w:rsidRDefault="007A63CC" w:rsidP="00F266C5">
      <w:pPr>
        <w:rPr>
          <w:sz w:val="20"/>
          <w:szCs w:val="20"/>
        </w:rPr>
      </w:pPr>
      <w:r w:rsidRPr="00AE0EF0">
        <w:rPr>
          <w:sz w:val="20"/>
          <w:szCs w:val="20"/>
        </w:rPr>
        <w:t xml:space="preserve">Your puppy is also guaranteed for a full </w:t>
      </w:r>
      <w:r w:rsidR="008A68D3">
        <w:rPr>
          <w:sz w:val="20"/>
          <w:szCs w:val="20"/>
        </w:rPr>
        <w:t>five</w:t>
      </w:r>
      <w:r w:rsidRPr="00AE0EF0">
        <w:rPr>
          <w:sz w:val="20"/>
          <w:szCs w:val="20"/>
        </w:rPr>
        <w:t xml:space="preserve"> (</w:t>
      </w:r>
      <w:r w:rsidR="008A68D3">
        <w:rPr>
          <w:sz w:val="20"/>
          <w:szCs w:val="20"/>
        </w:rPr>
        <w:t>5</w:t>
      </w:r>
      <w:r w:rsidRPr="00AE0EF0">
        <w:rPr>
          <w:sz w:val="20"/>
          <w:szCs w:val="20"/>
        </w:rPr>
        <w:t>) days from</w:t>
      </w:r>
      <w:r w:rsidR="0023569E">
        <w:rPr>
          <w:sz w:val="20"/>
          <w:szCs w:val="20"/>
        </w:rPr>
        <w:t xml:space="preserve"> date of purchase against parvo, d</w:t>
      </w:r>
      <w:r w:rsidRPr="00AE0EF0">
        <w:rPr>
          <w:sz w:val="20"/>
          <w:szCs w:val="20"/>
        </w:rPr>
        <w:t xml:space="preserve">istemper, hepatitis, leptospirosis, and canine influenza. In the event your puppy does not pass the initial exam, or should be diagnosed with any non-excluded condition, you must notify us IMMEDIATELY. The puppy and all related registration paperwork </w:t>
      </w:r>
      <w:r w:rsidR="00F266C5" w:rsidRPr="00AE0EF0">
        <w:rPr>
          <w:sz w:val="20"/>
          <w:szCs w:val="20"/>
        </w:rPr>
        <w:t xml:space="preserve">must be RETURNED to seller accompanied by a legibly written and signed veterinarian report, a complete history, a laboratory report, and/or pathology report from a licensed laboratory. If your puppy is diagnosed with PARVO, an IGG and IGM Blood Antibody Titer Test must be done with the results furnished to us. We will replace your puppy with the first available puppy of equal quality; however, NO PART of the purchase price will be refunded. Full credit of the purchase price can be applied toward the purchase of a </w:t>
      </w:r>
      <w:r w:rsidR="00370843" w:rsidRPr="00AE0EF0">
        <w:rPr>
          <w:sz w:val="20"/>
          <w:szCs w:val="20"/>
        </w:rPr>
        <w:t>better-quality</w:t>
      </w:r>
      <w:r w:rsidR="00F266C5" w:rsidRPr="00AE0EF0">
        <w:rPr>
          <w:sz w:val="20"/>
          <w:szCs w:val="20"/>
        </w:rPr>
        <w:t xml:space="preserve"> puppy if desired and if available. In addition, your puppy may be returned for </w:t>
      </w:r>
      <w:r w:rsidR="00F266C5" w:rsidRPr="008161FE">
        <w:rPr>
          <w:sz w:val="20"/>
          <w:szCs w:val="20"/>
        </w:rPr>
        <w:t>UP TO ONE (1) YEAR FROM THE DATE OF BIRTH</w:t>
      </w:r>
      <w:r w:rsidR="00F266C5" w:rsidRPr="00AE0EF0">
        <w:rPr>
          <w:sz w:val="20"/>
          <w:szCs w:val="20"/>
        </w:rPr>
        <w:t xml:space="preserve"> for all life threatening or permanently debilitating hereditary and congenital disorders. Defects that can be attributable to other than congenital causes are NOT covered. At NO TIME will puppy be replaced without said puppy being returned to seller.</w:t>
      </w:r>
    </w:p>
    <w:p w14:paraId="2E77AADD" w14:textId="77777777" w:rsidR="008A68D3" w:rsidRDefault="00F266C5" w:rsidP="00F266C5">
      <w:pPr>
        <w:rPr>
          <w:sz w:val="20"/>
          <w:szCs w:val="20"/>
        </w:rPr>
      </w:pPr>
      <w:r w:rsidRPr="00AE0EF0">
        <w:rPr>
          <w:sz w:val="20"/>
          <w:szCs w:val="20"/>
        </w:rPr>
        <w:t>No guarantee is made as to ability to breed, show quality, size, coat quality, temperament or adaptability. Any veterinarian’s diagnosis shall be subject to confirmation by a veterinarian chosen by the seller. Buyer ha</w:t>
      </w:r>
      <w:r w:rsidR="008A68D3">
        <w:rPr>
          <w:sz w:val="20"/>
          <w:szCs w:val="20"/>
        </w:rPr>
        <w:t>s</w:t>
      </w:r>
      <w:r w:rsidRPr="00AE0EF0">
        <w:rPr>
          <w:sz w:val="20"/>
          <w:szCs w:val="20"/>
        </w:rPr>
        <w:t xml:space="preserve"> read and understands the guarantee and acknowledges that NO CASH REFUND, in part of in full, will be given, nor will the seller be responsible for </w:t>
      </w:r>
      <w:r w:rsidR="008A68D3">
        <w:rPr>
          <w:sz w:val="20"/>
          <w:szCs w:val="20"/>
        </w:rPr>
        <w:t>an</w:t>
      </w:r>
      <w:r w:rsidRPr="00AE0EF0">
        <w:rPr>
          <w:sz w:val="20"/>
          <w:szCs w:val="20"/>
        </w:rPr>
        <w:t>y veterinary expenses, or any other expenses incurred by t</w:t>
      </w:r>
      <w:r w:rsidR="00402957" w:rsidRPr="00AE0EF0">
        <w:rPr>
          <w:sz w:val="20"/>
          <w:szCs w:val="20"/>
        </w:rPr>
        <w:t xml:space="preserve">he purchaser. </w:t>
      </w:r>
      <w:r w:rsidR="00D00BC8">
        <w:rPr>
          <w:sz w:val="20"/>
          <w:szCs w:val="20"/>
        </w:rPr>
        <w:t xml:space="preserve">If legal litigation of any kind is desired, litigation will take place in Mesa County, CO. Legal fees, of seller will be paid by buyer, if the court rules in favor of seller. </w:t>
      </w:r>
    </w:p>
    <w:p w14:paraId="43ACEC16" w14:textId="4572B10C" w:rsidR="00F266C5" w:rsidRPr="008A68D3" w:rsidRDefault="008A68D3" w:rsidP="00F266C5">
      <w:pPr>
        <w:rPr>
          <w:b/>
          <w:sz w:val="20"/>
          <w:szCs w:val="20"/>
        </w:rPr>
      </w:pPr>
      <w:r w:rsidRPr="008A68D3">
        <w:rPr>
          <w:b/>
          <w:sz w:val="20"/>
          <w:szCs w:val="20"/>
        </w:rPr>
        <w:t xml:space="preserve">Full AKC to breed or show costs more. </w:t>
      </w:r>
      <w:r w:rsidR="0045258D" w:rsidRPr="008A68D3">
        <w:rPr>
          <w:b/>
          <w:sz w:val="20"/>
          <w:szCs w:val="20"/>
        </w:rPr>
        <w:t xml:space="preserve"> </w:t>
      </w:r>
      <w:r>
        <w:rPr>
          <w:b/>
          <w:sz w:val="20"/>
          <w:szCs w:val="20"/>
        </w:rPr>
        <w:t>Please discuss this with your breeder.</w:t>
      </w:r>
    </w:p>
    <w:p w14:paraId="5BE9CE93" w14:textId="77777777" w:rsidR="00402957" w:rsidRPr="00AE0EF0" w:rsidRDefault="00402957" w:rsidP="00402957">
      <w:pPr>
        <w:jc w:val="center"/>
        <w:rPr>
          <w:b/>
          <w:u w:val="single"/>
        </w:rPr>
      </w:pPr>
      <w:r w:rsidRPr="00AE0EF0">
        <w:rPr>
          <w:b/>
          <w:u w:val="single"/>
        </w:rPr>
        <w:t xml:space="preserve">ALL DEPOSITS ARE </w:t>
      </w:r>
      <w:proofErr w:type="gramStart"/>
      <w:r w:rsidRPr="00AE0EF0">
        <w:rPr>
          <w:b/>
          <w:u w:val="single"/>
        </w:rPr>
        <w:t>NON REFUNDABLE</w:t>
      </w:r>
      <w:proofErr w:type="gramEnd"/>
    </w:p>
    <w:p w14:paraId="33A6BB4A" w14:textId="77777777" w:rsidR="00402957" w:rsidRDefault="00402957" w:rsidP="00402957">
      <w:pPr>
        <w:jc w:val="center"/>
        <w:rPr>
          <w:u w:val="single"/>
        </w:rPr>
      </w:pPr>
    </w:p>
    <w:p w14:paraId="1E6BD037" w14:textId="2D746300" w:rsidR="00402957" w:rsidRDefault="00402957" w:rsidP="00402957">
      <w:pPr>
        <w:rPr>
          <w:u w:val="single"/>
        </w:rPr>
      </w:pPr>
      <w:r>
        <w:t>Print Full Name:</w:t>
      </w:r>
      <w:r>
        <w:rPr>
          <w:u w:val="single"/>
        </w:rPr>
        <w:tab/>
      </w:r>
      <w:r>
        <w:rPr>
          <w:u w:val="single"/>
        </w:rPr>
        <w:tab/>
      </w:r>
    </w:p>
    <w:p w14:paraId="291F88A7" w14:textId="210BD97D" w:rsidR="00402957" w:rsidRDefault="00402957" w:rsidP="00402957">
      <w:pPr>
        <w:rPr>
          <w:u w:val="single"/>
        </w:rPr>
      </w:pPr>
      <w:r>
        <w:t>Address:</w:t>
      </w:r>
      <w:r>
        <w:rPr>
          <w:u w:val="single"/>
        </w:rPr>
        <w:tab/>
      </w:r>
      <w:r>
        <w:rPr>
          <w:u w:val="single"/>
        </w:rPr>
        <w:tab/>
      </w:r>
      <w:r>
        <w:rPr>
          <w:u w:val="single"/>
        </w:rPr>
        <w:tab/>
      </w:r>
    </w:p>
    <w:p w14:paraId="39CA2AC3" w14:textId="02C883F1" w:rsidR="00402957" w:rsidRDefault="00402957" w:rsidP="00402957">
      <w:pPr>
        <w:rPr>
          <w:u w:val="single"/>
        </w:rPr>
      </w:pPr>
      <w:r>
        <w:t>City:</w:t>
      </w:r>
      <w:r>
        <w:rPr>
          <w:u w:val="single"/>
        </w:rPr>
        <w:tab/>
      </w:r>
      <w:r>
        <w:rPr>
          <w:u w:val="single"/>
        </w:rPr>
        <w:tab/>
      </w:r>
      <w:r>
        <w:t>State:</w:t>
      </w:r>
      <w:r>
        <w:rPr>
          <w:u w:val="single"/>
        </w:rPr>
        <w:tab/>
      </w:r>
      <w:r>
        <w:rPr>
          <w:u w:val="single"/>
        </w:rPr>
        <w:tab/>
      </w:r>
      <w:r>
        <w:rPr>
          <w:u w:val="single"/>
        </w:rPr>
        <w:tab/>
      </w:r>
    </w:p>
    <w:tbl>
      <w:tblPr>
        <w:tblStyle w:val="TableGrid"/>
        <w:tblpPr w:leftFromText="180" w:rightFromText="180" w:vertAnchor="text" w:horzAnchor="page" w:tblpX="7669" w:tblpY="-698"/>
        <w:tblW w:w="0" w:type="auto"/>
        <w:tblLook w:val="04A0" w:firstRow="1" w:lastRow="0" w:firstColumn="1" w:lastColumn="0" w:noHBand="0" w:noVBand="1"/>
      </w:tblPr>
      <w:tblGrid>
        <w:gridCol w:w="3182"/>
      </w:tblGrid>
      <w:tr w:rsidR="004012F5" w14:paraId="5C526516" w14:textId="77777777" w:rsidTr="00F55A98">
        <w:trPr>
          <w:trHeight w:val="317"/>
        </w:trPr>
        <w:tc>
          <w:tcPr>
            <w:tcW w:w="3182" w:type="dxa"/>
          </w:tcPr>
          <w:p w14:paraId="56A3932F" w14:textId="77777777" w:rsidR="004012F5" w:rsidRPr="00402957" w:rsidRDefault="004012F5" w:rsidP="004012F5">
            <w:pPr>
              <w:jc w:val="center"/>
              <w:rPr>
                <w:b/>
              </w:rPr>
            </w:pPr>
            <w:r>
              <w:rPr>
                <w:b/>
              </w:rPr>
              <w:t>TERMS OF SALE</w:t>
            </w:r>
          </w:p>
        </w:tc>
      </w:tr>
      <w:tr w:rsidR="004012F5" w14:paraId="067EE4DE" w14:textId="77777777" w:rsidTr="00F55A98">
        <w:trPr>
          <w:trHeight w:val="334"/>
        </w:trPr>
        <w:tc>
          <w:tcPr>
            <w:tcW w:w="3182" w:type="dxa"/>
          </w:tcPr>
          <w:p w14:paraId="5FFCF639" w14:textId="77777777" w:rsidR="004012F5" w:rsidRPr="00402957" w:rsidRDefault="004012F5" w:rsidP="004012F5">
            <w:pPr>
              <w:jc w:val="center"/>
              <w:rPr>
                <w:b/>
              </w:rPr>
            </w:pPr>
            <w:r>
              <w:rPr>
                <w:b/>
              </w:rPr>
              <w:t>CASH ONLY</w:t>
            </w:r>
          </w:p>
        </w:tc>
      </w:tr>
      <w:tr w:rsidR="004012F5" w14:paraId="316A1AB8" w14:textId="77777777" w:rsidTr="00F55A98">
        <w:trPr>
          <w:trHeight w:val="317"/>
        </w:trPr>
        <w:tc>
          <w:tcPr>
            <w:tcW w:w="3182" w:type="dxa"/>
          </w:tcPr>
          <w:p w14:paraId="4D1ECB4D" w14:textId="5FDA783D" w:rsidR="004012F5" w:rsidRPr="00402957" w:rsidRDefault="004012F5" w:rsidP="00C82D2E">
            <w:pPr>
              <w:rPr>
                <w:b/>
              </w:rPr>
            </w:pPr>
            <w:r>
              <w:rPr>
                <w:b/>
              </w:rPr>
              <w:t>Price:</w:t>
            </w:r>
            <w:r w:rsidR="00D00BC8">
              <w:rPr>
                <w:b/>
              </w:rPr>
              <w:t xml:space="preserve"> </w:t>
            </w:r>
          </w:p>
        </w:tc>
      </w:tr>
      <w:tr w:rsidR="004012F5" w14:paraId="0158C600" w14:textId="77777777" w:rsidTr="00F55A98">
        <w:trPr>
          <w:trHeight w:val="334"/>
        </w:trPr>
        <w:tc>
          <w:tcPr>
            <w:tcW w:w="3182" w:type="dxa"/>
          </w:tcPr>
          <w:p w14:paraId="4E8FE533" w14:textId="019EDCB9" w:rsidR="004012F5" w:rsidRPr="00402957" w:rsidRDefault="004012F5" w:rsidP="004012F5">
            <w:pPr>
              <w:rPr>
                <w:b/>
              </w:rPr>
            </w:pPr>
            <w:r>
              <w:rPr>
                <w:b/>
              </w:rPr>
              <w:t>Deposit:</w:t>
            </w:r>
            <w:r w:rsidR="00D00BC8">
              <w:rPr>
                <w:b/>
              </w:rPr>
              <w:t xml:space="preserve"> </w:t>
            </w:r>
          </w:p>
        </w:tc>
      </w:tr>
      <w:tr w:rsidR="004012F5" w14:paraId="26802A17" w14:textId="77777777" w:rsidTr="00F55A98">
        <w:trPr>
          <w:trHeight w:val="317"/>
        </w:trPr>
        <w:tc>
          <w:tcPr>
            <w:tcW w:w="3182" w:type="dxa"/>
          </w:tcPr>
          <w:p w14:paraId="7C6AC122" w14:textId="01F9C5A0" w:rsidR="004012F5" w:rsidRPr="00402957" w:rsidRDefault="004012F5" w:rsidP="009B476D">
            <w:pPr>
              <w:rPr>
                <w:b/>
              </w:rPr>
            </w:pPr>
            <w:r>
              <w:rPr>
                <w:b/>
              </w:rPr>
              <w:t>TOTAL</w:t>
            </w:r>
            <w:r w:rsidR="009B476D">
              <w:rPr>
                <w:b/>
              </w:rPr>
              <w:t xml:space="preserve"> due</w:t>
            </w:r>
            <w:r>
              <w:rPr>
                <w:b/>
              </w:rPr>
              <w:t>:</w:t>
            </w:r>
            <w:r w:rsidR="00D00BC8">
              <w:rPr>
                <w:b/>
              </w:rPr>
              <w:t xml:space="preserve"> </w:t>
            </w:r>
          </w:p>
        </w:tc>
      </w:tr>
    </w:tbl>
    <w:p w14:paraId="1BD7483E" w14:textId="2F8E2AE0" w:rsidR="00402957" w:rsidRDefault="00402957" w:rsidP="00402957">
      <w:pPr>
        <w:rPr>
          <w:u w:val="single"/>
        </w:rPr>
      </w:pPr>
      <w:r>
        <w:t>Zip:</w:t>
      </w:r>
      <w:r>
        <w:rPr>
          <w:u w:val="single"/>
        </w:rPr>
        <w:tab/>
      </w:r>
      <w:r>
        <w:t>Phone:</w:t>
      </w:r>
      <w:r>
        <w:rPr>
          <w:u w:val="single"/>
        </w:rPr>
        <w:tab/>
      </w:r>
      <w:r>
        <w:rPr>
          <w:u w:val="single"/>
        </w:rPr>
        <w:tab/>
      </w:r>
      <w:r>
        <w:rPr>
          <w:u w:val="single"/>
        </w:rPr>
        <w:tab/>
      </w:r>
    </w:p>
    <w:p w14:paraId="305FA680" w14:textId="7C0F984E" w:rsidR="001F6022" w:rsidRDefault="004012F5" w:rsidP="004012F5">
      <w:pPr>
        <w:rPr>
          <w:b/>
        </w:rPr>
      </w:pPr>
      <w:r>
        <w:t>Email:</w:t>
      </w:r>
      <w:r>
        <w:rPr>
          <w:u w:val="single"/>
        </w:rPr>
        <w:tab/>
      </w:r>
      <w:r>
        <w:rPr>
          <w:u w:val="single"/>
        </w:rPr>
        <w:tab/>
      </w:r>
      <w:r>
        <w:rPr>
          <w:u w:val="single"/>
        </w:rPr>
        <w:tab/>
      </w:r>
      <w:r>
        <w:rPr>
          <w:u w:val="single"/>
        </w:rPr>
        <w:tab/>
      </w:r>
    </w:p>
    <w:p w14:paraId="5B091B58" w14:textId="77777777" w:rsidR="006377C8" w:rsidRDefault="006377C8" w:rsidP="004012F5">
      <w:pPr>
        <w:rPr>
          <w:b/>
        </w:rPr>
      </w:pPr>
    </w:p>
    <w:p w14:paraId="655F07E9" w14:textId="77777777" w:rsidR="00983C8F" w:rsidRDefault="004012F5" w:rsidP="004012F5">
      <w:pPr>
        <w:rPr>
          <w:b/>
          <w:noProof/>
        </w:rPr>
      </w:pPr>
      <w:r>
        <w:rPr>
          <w:b/>
        </w:rPr>
        <w:t>Buyer Signature:</w:t>
      </w:r>
      <w:r w:rsidR="001F6022" w:rsidRPr="001F6022">
        <w:rPr>
          <w:b/>
          <w:noProof/>
        </w:rPr>
        <w:t xml:space="preserve"> </w:t>
      </w:r>
    </w:p>
    <w:p w14:paraId="0EB772ED" w14:textId="77777777" w:rsidR="00983C8F" w:rsidRDefault="00983C8F" w:rsidP="004012F5">
      <w:pPr>
        <w:rPr>
          <w:b/>
          <w:noProof/>
        </w:rPr>
      </w:pPr>
    </w:p>
    <w:p w14:paraId="2DA4A5DA" w14:textId="77777777" w:rsidR="00983C8F" w:rsidRDefault="00983C8F" w:rsidP="004012F5">
      <w:pPr>
        <w:rPr>
          <w:b/>
          <w:noProof/>
        </w:rPr>
      </w:pPr>
    </w:p>
    <w:p w14:paraId="405752F0" w14:textId="2EC0986F" w:rsidR="00983C8F" w:rsidRDefault="004012F5" w:rsidP="004012F5">
      <w:pPr>
        <w:rPr>
          <w:b/>
        </w:rPr>
      </w:pPr>
      <w:r>
        <w:rPr>
          <w:b/>
        </w:rPr>
        <w:t>Seller Signatu</w:t>
      </w:r>
      <w:r w:rsidR="00B870DB">
        <w:rPr>
          <w:b/>
        </w:rPr>
        <w:t xml:space="preserve">re   </w:t>
      </w:r>
    </w:p>
    <w:p w14:paraId="203EAC17" w14:textId="1F5CA5F4" w:rsidR="00983C8F" w:rsidRDefault="00B870DB" w:rsidP="004012F5">
      <w:r>
        <w:rPr>
          <w:b/>
        </w:rPr>
        <w:t>Br</w:t>
      </w:r>
      <w:r w:rsidR="004012F5">
        <w:t xml:space="preserve">eeder: </w:t>
      </w:r>
    </w:p>
    <w:p w14:paraId="0C1C2D26" w14:textId="386BF264" w:rsidR="004012F5" w:rsidRPr="00B870DB" w:rsidRDefault="001F6022" w:rsidP="004012F5">
      <w:pPr>
        <w:rPr>
          <w:sz w:val="20"/>
          <w:szCs w:val="22"/>
        </w:rPr>
      </w:pPr>
      <w:r>
        <w:t>Debbie Rowe</w:t>
      </w:r>
      <w:r w:rsidR="00B870DB">
        <w:t xml:space="preserve">   </w:t>
      </w:r>
    </w:p>
    <w:p w14:paraId="6D63BDD3" w14:textId="1297DF8C" w:rsidR="00402957" w:rsidRPr="00402957" w:rsidRDefault="0000513B" w:rsidP="00F266C5">
      <w:pPr>
        <w:rPr>
          <w:u w:val="single"/>
        </w:rPr>
      </w:pPr>
      <w:r>
        <w:t xml:space="preserve">Cell: (970) </w:t>
      </w:r>
      <w:r w:rsidR="001F6022">
        <w:t>270-1844</w:t>
      </w:r>
    </w:p>
    <w:sectPr w:rsidR="00402957" w:rsidRPr="00402957" w:rsidSect="00791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CC"/>
    <w:rsid w:val="0000513B"/>
    <w:rsid w:val="00135CFA"/>
    <w:rsid w:val="001F6022"/>
    <w:rsid w:val="00227858"/>
    <w:rsid w:val="0023569E"/>
    <w:rsid w:val="00370843"/>
    <w:rsid w:val="003738FF"/>
    <w:rsid w:val="00381E67"/>
    <w:rsid w:val="003E3DEA"/>
    <w:rsid w:val="004012F5"/>
    <w:rsid w:val="00402957"/>
    <w:rsid w:val="0045258D"/>
    <w:rsid w:val="004802A1"/>
    <w:rsid w:val="00552369"/>
    <w:rsid w:val="005B4B99"/>
    <w:rsid w:val="005C50DD"/>
    <w:rsid w:val="006144D5"/>
    <w:rsid w:val="006377C8"/>
    <w:rsid w:val="00655B87"/>
    <w:rsid w:val="00675859"/>
    <w:rsid w:val="00683D50"/>
    <w:rsid w:val="006A2B6A"/>
    <w:rsid w:val="0074113B"/>
    <w:rsid w:val="00776A83"/>
    <w:rsid w:val="0079127F"/>
    <w:rsid w:val="007A63CC"/>
    <w:rsid w:val="007A745A"/>
    <w:rsid w:val="008011EC"/>
    <w:rsid w:val="008161FE"/>
    <w:rsid w:val="0086648A"/>
    <w:rsid w:val="00870670"/>
    <w:rsid w:val="008A68D3"/>
    <w:rsid w:val="00923529"/>
    <w:rsid w:val="00983C8F"/>
    <w:rsid w:val="009B476D"/>
    <w:rsid w:val="009D2319"/>
    <w:rsid w:val="009E2985"/>
    <w:rsid w:val="00AE0EF0"/>
    <w:rsid w:val="00AF6952"/>
    <w:rsid w:val="00B16EBF"/>
    <w:rsid w:val="00B502CF"/>
    <w:rsid w:val="00B54AFE"/>
    <w:rsid w:val="00B870DB"/>
    <w:rsid w:val="00BA5DE6"/>
    <w:rsid w:val="00C17A84"/>
    <w:rsid w:val="00C306AD"/>
    <w:rsid w:val="00C51D07"/>
    <w:rsid w:val="00C82D2E"/>
    <w:rsid w:val="00CA06BC"/>
    <w:rsid w:val="00D00BC8"/>
    <w:rsid w:val="00D11833"/>
    <w:rsid w:val="00D24087"/>
    <w:rsid w:val="00EC4732"/>
    <w:rsid w:val="00F01B5A"/>
    <w:rsid w:val="00F25199"/>
    <w:rsid w:val="00F266C5"/>
    <w:rsid w:val="00F51660"/>
    <w:rsid w:val="00F55A98"/>
    <w:rsid w:val="00FE19E9"/>
    <w:rsid w:val="00FE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F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B6A"/>
    <w:rPr>
      <w:rFonts w:ascii="Lucida Grande" w:hAnsi="Lucida Grande"/>
      <w:sz w:val="18"/>
      <w:szCs w:val="18"/>
    </w:rPr>
  </w:style>
  <w:style w:type="character" w:customStyle="1" w:styleId="BalloonTextChar">
    <w:name w:val="Balloon Text Char"/>
    <w:basedOn w:val="DefaultParagraphFont"/>
    <w:link w:val="BalloonText"/>
    <w:uiPriority w:val="99"/>
    <w:semiHidden/>
    <w:rsid w:val="006A2B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3F73-6479-5040-9832-28F7B96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Things To Do LLC</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Brewington</dc:creator>
  <cp:keywords/>
  <dc:description/>
  <cp:lastModifiedBy>deb rowe</cp:lastModifiedBy>
  <cp:revision>5</cp:revision>
  <cp:lastPrinted>2020-08-28T19:25:00Z</cp:lastPrinted>
  <dcterms:created xsi:type="dcterms:W3CDTF">2020-08-28T19:30:00Z</dcterms:created>
  <dcterms:modified xsi:type="dcterms:W3CDTF">2020-08-28T19:44:00Z</dcterms:modified>
</cp:coreProperties>
</file>